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02" w:rsidRPr="00C63702" w:rsidRDefault="00C63702">
      <w:pPr>
        <w:rPr>
          <w:color w:val="548DD4" w:themeColor="text2" w:themeTint="99"/>
          <w:sz w:val="40"/>
          <w:szCs w:val="40"/>
        </w:rPr>
      </w:pPr>
      <w:r w:rsidRPr="00C63702">
        <w:rPr>
          <w:color w:val="548DD4" w:themeColor="text2" w:themeTint="99"/>
          <w:sz w:val="40"/>
          <w:szCs w:val="40"/>
        </w:rPr>
        <w:t>Descriptif des Scripts</w:t>
      </w:r>
    </w:p>
    <w:p w:rsidR="00000000" w:rsidRPr="00C63702" w:rsidRDefault="0034519A">
      <w:pPr>
        <w:rPr>
          <w:color w:val="FF0000"/>
        </w:rPr>
      </w:pPr>
      <w:r w:rsidRPr="00C63702">
        <w:rPr>
          <w:color w:val="FF0000"/>
        </w:rPr>
        <w:t xml:space="preserve">Verif.sh  </w:t>
      </w:r>
    </w:p>
    <w:p w:rsidR="0034519A" w:rsidRDefault="0034519A">
      <w:r>
        <w:t>Script  principal, permet d’exécuter les commandes disponibles affichées lors de l’exécution.</w:t>
      </w:r>
    </w:p>
    <w:p w:rsidR="0034519A" w:rsidRPr="00C63702" w:rsidRDefault="0034519A">
      <w:pPr>
        <w:rPr>
          <w:color w:val="FF0000"/>
        </w:rPr>
      </w:pPr>
      <w:r w:rsidRPr="00C63702">
        <w:rPr>
          <w:color w:val="FF0000"/>
        </w:rPr>
        <w:t>Dl</w:t>
      </w:r>
    </w:p>
    <w:p w:rsidR="0034519A" w:rsidRDefault="0034519A" w:rsidP="00C63702">
      <w:r>
        <w:t>Donne l’accès à la section expert, qui a pour but de :</w:t>
      </w:r>
    </w:p>
    <w:p w:rsidR="0034519A" w:rsidRDefault="0034519A" w:rsidP="0034519A">
      <w:pPr>
        <w:pStyle w:val="Paragraphedeliste"/>
        <w:numPr>
          <w:ilvl w:val="0"/>
          <w:numId w:val="1"/>
        </w:numPr>
      </w:pPr>
      <w:r>
        <w:t>La descente des jaquettes des films</w:t>
      </w:r>
      <w:r w:rsidR="00C63702">
        <w:t xml:space="preserve">  =&gt; </w:t>
      </w:r>
      <w:proofErr w:type="spellStart"/>
      <w:r w:rsidR="00C63702">
        <w:t>dlf</w:t>
      </w:r>
      <w:proofErr w:type="spellEnd"/>
      <w:r w:rsidR="00C63702">
        <w:t xml:space="preserve"> (Download Film)</w:t>
      </w:r>
    </w:p>
    <w:p w:rsidR="0034519A" w:rsidRDefault="0034519A" w:rsidP="0034519A">
      <w:pPr>
        <w:pStyle w:val="Paragraphedeliste"/>
        <w:numPr>
          <w:ilvl w:val="0"/>
          <w:numId w:val="1"/>
        </w:numPr>
      </w:pPr>
      <w:r>
        <w:t>La mise à jour du catalogue du serveur</w:t>
      </w:r>
      <w:r w:rsidR="00C63702">
        <w:t xml:space="preserve">  =&gt;  =&gt; </w:t>
      </w:r>
      <w:proofErr w:type="spellStart"/>
      <w:r w:rsidR="00C63702">
        <w:t>dlc</w:t>
      </w:r>
      <w:proofErr w:type="spellEnd"/>
      <w:r w:rsidR="00C63702">
        <w:t xml:space="preserve"> (Download Film)</w:t>
      </w:r>
    </w:p>
    <w:p w:rsidR="0034519A" w:rsidRDefault="0034519A" w:rsidP="0034519A">
      <w:pPr>
        <w:pStyle w:val="Paragraphedeliste"/>
        <w:numPr>
          <w:ilvl w:val="0"/>
          <w:numId w:val="1"/>
        </w:numPr>
      </w:pPr>
      <w:r>
        <w:t xml:space="preserve">Afficher les logs actions exécutées </w:t>
      </w:r>
      <w:r w:rsidR="00C63702">
        <w:t xml:space="preserve">  =&gt;  cat /var/www/script/log.log</w:t>
      </w:r>
    </w:p>
    <w:p w:rsidR="0034519A" w:rsidRDefault="0034519A" w:rsidP="0034519A">
      <w:pPr>
        <w:pStyle w:val="Paragraphedeliste"/>
        <w:numPr>
          <w:ilvl w:val="0"/>
          <w:numId w:val="1"/>
        </w:numPr>
      </w:pPr>
      <w:r>
        <w:t>Donne la possibilité de revenir au menu principal</w:t>
      </w:r>
      <w:r w:rsidR="00C63702">
        <w:t xml:space="preserve">  =&gt;  retour </w:t>
      </w:r>
      <w:proofErr w:type="gramStart"/>
      <w:r w:rsidR="00C63702">
        <w:t>à  ./</w:t>
      </w:r>
      <w:proofErr w:type="spellStart"/>
      <w:proofErr w:type="gramEnd"/>
      <w:r w:rsidR="00C63702">
        <w:t>verif</w:t>
      </w:r>
      <w:proofErr w:type="spellEnd"/>
    </w:p>
    <w:p w:rsidR="00C63702" w:rsidRPr="00C63702" w:rsidRDefault="00C63702" w:rsidP="00C63702">
      <w:pPr>
        <w:rPr>
          <w:color w:val="FF0000"/>
        </w:rPr>
      </w:pPr>
      <w:proofErr w:type="spellStart"/>
      <w:r w:rsidRPr="00C63702">
        <w:rPr>
          <w:color w:val="FF0000"/>
        </w:rPr>
        <w:t>Ktalog</w:t>
      </w:r>
      <w:proofErr w:type="spellEnd"/>
      <w:r w:rsidRPr="00C63702">
        <w:rPr>
          <w:color w:val="FF0000"/>
        </w:rPr>
        <w:t xml:space="preserve"> </w:t>
      </w:r>
    </w:p>
    <w:p w:rsidR="00C63702" w:rsidRDefault="00C63702" w:rsidP="00C63702">
      <w:r>
        <w:t>Script utilisable pour la suppression du fichier catalog_date.xml</w:t>
      </w:r>
    </w:p>
    <w:p w:rsidR="00C63702" w:rsidRDefault="00C63702" w:rsidP="00C63702">
      <w:r>
        <w:t>Etapes :</w:t>
      </w:r>
    </w:p>
    <w:p w:rsidR="00C63702" w:rsidRDefault="00C63702" w:rsidP="00C63702">
      <w:pPr>
        <w:pStyle w:val="Paragraphedeliste"/>
        <w:numPr>
          <w:ilvl w:val="0"/>
          <w:numId w:val="2"/>
        </w:numPr>
      </w:pPr>
      <w:r>
        <w:t>Affiche les MP disponibles (les partitions système cachées)</w:t>
      </w:r>
    </w:p>
    <w:p w:rsidR="00C63702" w:rsidRDefault="00C63702" w:rsidP="00C63702">
      <w:pPr>
        <w:pStyle w:val="Paragraphedeliste"/>
        <w:numPr>
          <w:ilvl w:val="0"/>
          <w:numId w:val="2"/>
        </w:numPr>
      </w:pPr>
      <w:r>
        <w:t>Vous propose de choisir un point de montage (Demander à l’exploitant sur quel port se trouve le MP)</w:t>
      </w:r>
    </w:p>
    <w:p w:rsidR="00C63702" w:rsidRDefault="00C63702" w:rsidP="00C63702">
      <w:pPr>
        <w:pStyle w:val="Paragraphedeliste"/>
        <w:numPr>
          <w:ilvl w:val="0"/>
          <w:numId w:val="2"/>
        </w:numPr>
      </w:pPr>
      <w:r>
        <w:t xml:space="preserve">Envoi un d’un </w:t>
      </w:r>
      <w:proofErr w:type="spellStart"/>
      <w:r>
        <w:t>token</w:t>
      </w:r>
      <w:proofErr w:type="spellEnd"/>
      <w:r>
        <w:t xml:space="preserve"> sur la partition </w:t>
      </w:r>
    </w:p>
    <w:p w:rsidR="00C63702" w:rsidRDefault="00C63702" w:rsidP="00C63702">
      <w:pPr>
        <w:pStyle w:val="Paragraphedeliste"/>
        <w:numPr>
          <w:ilvl w:val="0"/>
          <w:numId w:val="2"/>
        </w:numPr>
      </w:pPr>
      <w:r>
        <w:t xml:space="preserve">Mount le device sur le répertoire  choisi auparavant </w:t>
      </w:r>
    </w:p>
    <w:p w:rsidR="00C63702" w:rsidRDefault="00C63702" w:rsidP="00C63702">
      <w:pPr>
        <w:pStyle w:val="Paragraphedeliste"/>
        <w:numPr>
          <w:ilvl w:val="0"/>
          <w:numId w:val="2"/>
        </w:numPr>
      </w:pPr>
      <w:proofErr w:type="spellStart"/>
      <w:r>
        <w:t>Rm</w:t>
      </w:r>
      <w:proofErr w:type="spellEnd"/>
      <w:r>
        <w:t xml:space="preserve"> –v /</w:t>
      </w:r>
      <w:proofErr w:type="spellStart"/>
      <w:r>
        <w:t>mnt</w:t>
      </w:r>
      <w:proofErr w:type="spellEnd"/>
      <w:r>
        <w:t>/$</w:t>
      </w:r>
      <w:proofErr w:type="spellStart"/>
      <w:r>
        <w:t>point_de_montage</w:t>
      </w:r>
      <w:proofErr w:type="spellEnd"/>
      <w:r>
        <w:t>/Data/catalog_date.xml</w:t>
      </w:r>
    </w:p>
    <w:p w:rsidR="00C63702" w:rsidRDefault="00C63702" w:rsidP="00C63702">
      <w:pPr>
        <w:pStyle w:val="Paragraphedeliste"/>
        <w:numPr>
          <w:ilvl w:val="0"/>
          <w:numId w:val="2"/>
        </w:numPr>
      </w:pPr>
      <w:r>
        <w:t>Démonte le Moovyplay</w:t>
      </w:r>
    </w:p>
    <w:p w:rsidR="00C63702" w:rsidRDefault="00C63702" w:rsidP="00C63702">
      <w:pPr>
        <w:pStyle w:val="Paragraphedeliste"/>
        <w:numPr>
          <w:ilvl w:val="0"/>
          <w:numId w:val="2"/>
        </w:numPr>
      </w:pPr>
      <w:r>
        <w:t>Et le redémarre</w:t>
      </w:r>
    </w:p>
    <w:p w:rsidR="00C63702" w:rsidRDefault="00BA7DDA" w:rsidP="00C63702">
      <w:pPr>
        <w:rPr>
          <w:color w:val="FF0000"/>
        </w:rPr>
      </w:pPr>
      <w:proofErr w:type="spellStart"/>
      <w:r w:rsidRPr="00BA7DDA">
        <w:rPr>
          <w:color w:val="FF0000"/>
        </w:rPr>
        <w:t>Ccheck</w:t>
      </w:r>
      <w:proofErr w:type="spellEnd"/>
    </w:p>
    <w:p w:rsidR="00BA7DDA" w:rsidRDefault="00BA7DDA" w:rsidP="00C63702">
      <w:r w:rsidRPr="00BA7DDA">
        <w:t xml:space="preserve">Script qui utilise le binaire </w:t>
      </w:r>
      <w:proofErr w:type="spellStart"/>
      <w:r w:rsidRPr="00BA7DDA">
        <w:t>checkmp</w:t>
      </w:r>
      <w:proofErr w:type="spellEnd"/>
      <w:r w:rsidRPr="00BA7DDA">
        <w:t>, afin réparer un Moovyplay</w:t>
      </w:r>
      <w:r>
        <w:t>.</w:t>
      </w:r>
    </w:p>
    <w:p w:rsidR="00BA7DDA" w:rsidRDefault="00BA7DDA" w:rsidP="00BA7DDA">
      <w:pPr>
        <w:pStyle w:val="Paragraphedeliste"/>
        <w:numPr>
          <w:ilvl w:val="0"/>
          <w:numId w:val="3"/>
        </w:numPr>
      </w:pPr>
      <w:r>
        <w:t>Permet donc de choisir le numéro correspondant au port</w:t>
      </w:r>
    </w:p>
    <w:p w:rsidR="00BA7DDA" w:rsidRDefault="00BA7DDA" w:rsidP="00BA7DDA">
      <w:pPr>
        <w:pStyle w:val="Paragraphedeliste"/>
        <w:numPr>
          <w:ilvl w:val="0"/>
          <w:numId w:val="3"/>
        </w:numPr>
      </w:pPr>
      <w:proofErr w:type="spellStart"/>
      <w:r>
        <w:t>Kill</w:t>
      </w:r>
      <w:proofErr w:type="spellEnd"/>
      <w:r>
        <w:t xml:space="preserve"> Mpdock et binmon </w:t>
      </w:r>
    </w:p>
    <w:p w:rsidR="00BA7DDA" w:rsidRDefault="00BA7DDA" w:rsidP="00BA7DDA">
      <w:pPr>
        <w:pStyle w:val="Paragraphedeliste"/>
        <w:numPr>
          <w:ilvl w:val="0"/>
          <w:numId w:val="3"/>
        </w:numPr>
      </w:pPr>
      <w:r>
        <w:t>Lance le binaire sur le port alloué</w:t>
      </w:r>
    </w:p>
    <w:p w:rsidR="00BA7DDA" w:rsidRDefault="00BA7DDA" w:rsidP="00BA7DDA">
      <w:pPr>
        <w:pStyle w:val="Paragraphedeliste"/>
        <w:numPr>
          <w:ilvl w:val="0"/>
          <w:numId w:val="3"/>
        </w:numPr>
      </w:pPr>
      <w:r>
        <w:t xml:space="preserve">Fait la vérification </w:t>
      </w:r>
    </w:p>
    <w:p w:rsidR="00BA7DDA" w:rsidRPr="00BA7DDA" w:rsidRDefault="00BA7DDA" w:rsidP="00BA7DDA">
      <w:pPr>
        <w:pStyle w:val="Paragraphedeliste"/>
        <w:numPr>
          <w:ilvl w:val="0"/>
          <w:numId w:val="3"/>
        </w:numPr>
      </w:pPr>
      <w:r>
        <w:t>Relance binmon</w:t>
      </w:r>
    </w:p>
    <w:p w:rsidR="0034519A" w:rsidRDefault="0034519A" w:rsidP="0034519A"/>
    <w:p w:rsidR="0034519A" w:rsidRDefault="0034519A" w:rsidP="0034519A">
      <w:pPr>
        <w:pStyle w:val="Paragraphedeliste"/>
      </w:pPr>
    </w:p>
    <w:sectPr w:rsidR="00345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79CD"/>
    <w:multiLevelType w:val="hybridMultilevel"/>
    <w:tmpl w:val="E092D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2C0B80"/>
    <w:multiLevelType w:val="hybridMultilevel"/>
    <w:tmpl w:val="DC4AB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46777C"/>
    <w:multiLevelType w:val="hybridMultilevel"/>
    <w:tmpl w:val="39749A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4519A"/>
    <w:rsid w:val="0034519A"/>
    <w:rsid w:val="00BA7DDA"/>
    <w:rsid w:val="00C6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451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2008-07-24T15:26:00Z</dcterms:created>
  <dcterms:modified xsi:type="dcterms:W3CDTF">2008-07-24T16:21:00Z</dcterms:modified>
</cp:coreProperties>
</file>